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a34d1810c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da1698733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874f178384cb2" /><Relationship Type="http://schemas.openxmlformats.org/officeDocument/2006/relationships/numbering" Target="/word/numbering.xml" Id="Rf6c1cc9b8d0e45d5" /><Relationship Type="http://schemas.openxmlformats.org/officeDocument/2006/relationships/settings" Target="/word/settings.xml" Id="Rd7f28aac208c4f9d" /><Relationship Type="http://schemas.openxmlformats.org/officeDocument/2006/relationships/image" Target="/word/media/48ce06ce-f4cc-4380-9d29-9afffe9a9f14.png" Id="R2f3da16987334e2f" /></Relationships>
</file>