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a01883e2c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3bd64c77c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Stony Plain,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81567e2c1493d" /><Relationship Type="http://schemas.openxmlformats.org/officeDocument/2006/relationships/numbering" Target="/word/numbering.xml" Id="R7c01a680f9a7442a" /><Relationship Type="http://schemas.openxmlformats.org/officeDocument/2006/relationships/settings" Target="/word/settings.xml" Id="Rc2fe01fcc52f4a89" /><Relationship Type="http://schemas.openxmlformats.org/officeDocument/2006/relationships/image" Target="/word/media/9cdc107f-1ff5-4a4e-bbc7-401c08747dd8.png" Id="Rb0c3bd64c77c428c" /></Relationships>
</file>