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452d029a7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fbbf96ace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Stornoway,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0e3b08e434846" /><Relationship Type="http://schemas.openxmlformats.org/officeDocument/2006/relationships/numbering" Target="/word/numbering.xml" Id="Rad42982b0df24f0b" /><Relationship Type="http://schemas.openxmlformats.org/officeDocument/2006/relationships/settings" Target="/word/settings.xml" Id="Rc70fb52d21604a72" /><Relationship Type="http://schemas.openxmlformats.org/officeDocument/2006/relationships/image" Target="/word/media/0235e9e1-11e9-4d03-a37c-6ae2e4e1671a.png" Id="R383fbbf96ace43d1" /></Relationships>
</file>