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f3b83fc4f245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78182bde1147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Sunnybrook,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b1d4ce26504c79" /><Relationship Type="http://schemas.openxmlformats.org/officeDocument/2006/relationships/numbering" Target="/word/numbering.xml" Id="R99b3e3fe7ae9489b" /><Relationship Type="http://schemas.openxmlformats.org/officeDocument/2006/relationships/settings" Target="/word/settings.xml" Id="Rdd58b509af8b438f" /><Relationship Type="http://schemas.openxmlformats.org/officeDocument/2006/relationships/image" Target="/word/media/da56af95-0aca-480a-894b-88ea1c4df84d.png" Id="Rf478182bde1147b9" /></Relationships>
</file>