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5e56d1d65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5a53ceb5e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Taylorside,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e38d8df35458d" /><Relationship Type="http://schemas.openxmlformats.org/officeDocument/2006/relationships/numbering" Target="/word/numbering.xml" Id="Rfc57bec36a114ce9" /><Relationship Type="http://schemas.openxmlformats.org/officeDocument/2006/relationships/settings" Target="/word/settings.xml" Id="R88ae3bb10d9f404d" /><Relationship Type="http://schemas.openxmlformats.org/officeDocument/2006/relationships/image" Target="/word/media/6882b135-a7fe-4a46-815b-ea578f7e31c7.png" Id="R32b5a53ceb5e4710" /></Relationships>
</file>