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11116a50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2f8b2ad77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 Noire,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3c748c41044f8" /><Relationship Type="http://schemas.openxmlformats.org/officeDocument/2006/relationships/numbering" Target="/word/numbering.xml" Id="Rd674786a74f74ca6" /><Relationship Type="http://schemas.openxmlformats.org/officeDocument/2006/relationships/settings" Target="/word/settings.xml" Id="R3da6b7bf62364517" /><Relationship Type="http://schemas.openxmlformats.org/officeDocument/2006/relationships/image" Target="/word/media/5f2d6557-ca69-49ee-8ec7-aed6fd5742a5.png" Id="R85f2f8b2ad774d15" /></Relationships>
</file>