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e162120f5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5ee5f1163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Terres-Rompues,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eea2d0d4f4412" /><Relationship Type="http://schemas.openxmlformats.org/officeDocument/2006/relationships/numbering" Target="/word/numbering.xml" Id="Rde9886432aa244c4" /><Relationship Type="http://schemas.openxmlformats.org/officeDocument/2006/relationships/settings" Target="/word/settings.xml" Id="R681bad5bdc04487e" /><Relationship Type="http://schemas.openxmlformats.org/officeDocument/2006/relationships/image" Target="/word/media/2e4b1407-d638-48b3-93cc-39245a0b071b.png" Id="Rdba5ee5f11634e5a" /></Relationships>
</file>