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362ef4a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f7bae41a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Two Rivers,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edc7a8c0b4609" /><Relationship Type="http://schemas.openxmlformats.org/officeDocument/2006/relationships/numbering" Target="/word/numbering.xml" Id="Rcc2cba425bad4a56" /><Relationship Type="http://schemas.openxmlformats.org/officeDocument/2006/relationships/settings" Target="/word/settings.xml" Id="R1107f62adb214f4e" /><Relationship Type="http://schemas.openxmlformats.org/officeDocument/2006/relationships/image" Target="/word/media/0845b7e9-7f27-418b-831a-3b6873f48fda.png" Id="Rbc3f7bae41a14e61" /></Relationships>
</file>