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198c59fe3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483eaffb9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Theriault,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6da9b096d4e8c" /><Relationship Type="http://schemas.openxmlformats.org/officeDocument/2006/relationships/numbering" Target="/word/numbering.xml" Id="Rd118aee7ffc94443" /><Relationship Type="http://schemas.openxmlformats.org/officeDocument/2006/relationships/settings" Target="/word/settings.xml" Id="Rd84f94f0e67d4dce" /><Relationship Type="http://schemas.openxmlformats.org/officeDocument/2006/relationships/image" Target="/word/media/39bc49c4-68c7-4b52-ab4a-e3de11701a2e.png" Id="R85e483eaffb943ef" /></Relationships>
</file>