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fa388c0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926f462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b4ae7d27841d7" /><Relationship Type="http://schemas.openxmlformats.org/officeDocument/2006/relationships/numbering" Target="/word/numbering.xml" Id="Ree572dc5934b46e4" /><Relationship Type="http://schemas.openxmlformats.org/officeDocument/2006/relationships/settings" Target="/word/settings.xml" Id="R8ea1c785503642dc" /><Relationship Type="http://schemas.openxmlformats.org/officeDocument/2006/relationships/image" Target="/word/media/ca48ab39-effd-4b6a-bdbc-8f175bbd1145.png" Id="Rd470926f46244265" /></Relationships>
</file>