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a380d728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d8777676c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8cb6c0f284043" /><Relationship Type="http://schemas.openxmlformats.org/officeDocument/2006/relationships/numbering" Target="/word/numbering.xml" Id="Rd6b688ead4c8411d" /><Relationship Type="http://schemas.openxmlformats.org/officeDocument/2006/relationships/settings" Target="/word/settings.xml" Id="R4541dab799f14c76" /><Relationship Type="http://schemas.openxmlformats.org/officeDocument/2006/relationships/image" Target="/word/media/35ceadad-ef90-464e-a656-9b63e5e69b9e.png" Id="R8f3d8777676c4b14" /></Relationships>
</file>