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5286bc1c8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2d6753c4a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Tintagel,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3f6bd56f24a23" /><Relationship Type="http://schemas.openxmlformats.org/officeDocument/2006/relationships/numbering" Target="/word/numbering.xml" Id="R7c165ae9599d4950" /><Relationship Type="http://schemas.openxmlformats.org/officeDocument/2006/relationships/settings" Target="/word/settings.xml" Id="Ree8f150b4e6349da" /><Relationship Type="http://schemas.openxmlformats.org/officeDocument/2006/relationships/image" Target="/word/media/58c61e9f-9dc5-41a3-a0d3-f3ecd6500c23.png" Id="R64b2d6753c4a4cd6" /></Relationships>
</file>