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83a226f07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dd7ec7e96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Tobacco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7004571cf4cc2" /><Relationship Type="http://schemas.openxmlformats.org/officeDocument/2006/relationships/numbering" Target="/word/numbering.xml" Id="R8c78168eb2324c33" /><Relationship Type="http://schemas.openxmlformats.org/officeDocument/2006/relationships/settings" Target="/word/settings.xml" Id="R0cd8349b7460477d" /><Relationship Type="http://schemas.openxmlformats.org/officeDocument/2006/relationships/image" Target="/word/media/b501ff53-f0e3-49ad-a627-c0dd1558bfb8.png" Id="R904dd7ec7e964a3f" /></Relationships>
</file>