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a0f898df0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d47bca45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Townsend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ed93358c044b5" /><Relationship Type="http://schemas.openxmlformats.org/officeDocument/2006/relationships/numbering" Target="/word/numbering.xml" Id="R2e46200abeda4979" /><Relationship Type="http://schemas.openxmlformats.org/officeDocument/2006/relationships/settings" Target="/word/settings.xml" Id="Rfebd52a2a1184d0b" /><Relationship Type="http://schemas.openxmlformats.org/officeDocument/2006/relationships/image" Target="/word/media/d623426f-9a60-48b6-a283-6561bcc99d5f.png" Id="R6f39d47bca454ee7" /></Relationships>
</file>