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ee4ef2bb8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f01b4bb7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Tracyville,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e428c2ae475c" /><Relationship Type="http://schemas.openxmlformats.org/officeDocument/2006/relationships/numbering" Target="/word/numbering.xml" Id="Rea7dd5ff9c9542f9" /><Relationship Type="http://schemas.openxmlformats.org/officeDocument/2006/relationships/settings" Target="/word/settings.xml" Id="R3c955544ecc04d5f" /><Relationship Type="http://schemas.openxmlformats.org/officeDocument/2006/relationships/image" Target="/word/media/498977c5-871e-47fa-9124-d3f53c2c1989.png" Id="R28fdf01b4bb74a8e" /></Relationships>
</file>