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0d4fec262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b11cc85d8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Trafalgar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6ee21260c4eff" /><Relationship Type="http://schemas.openxmlformats.org/officeDocument/2006/relationships/numbering" Target="/word/numbering.xml" Id="R91a379730d0f4907" /><Relationship Type="http://schemas.openxmlformats.org/officeDocument/2006/relationships/settings" Target="/word/settings.xml" Id="R740692b2c7e94a53" /><Relationship Type="http://schemas.openxmlformats.org/officeDocument/2006/relationships/image" Target="/word/media/2dd74fe4-9532-498d-a940-c66b40f04d11.png" Id="R3eeb11cc85d8441d" /></Relationships>
</file>