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c01295633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3701fda7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Tranquility,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cc567d0e4961" /><Relationship Type="http://schemas.openxmlformats.org/officeDocument/2006/relationships/numbering" Target="/word/numbering.xml" Id="R6b498ae2b9c94d53" /><Relationship Type="http://schemas.openxmlformats.org/officeDocument/2006/relationships/settings" Target="/word/settings.xml" Id="R5ae9eabdc3c643a9" /><Relationship Type="http://schemas.openxmlformats.org/officeDocument/2006/relationships/image" Target="/word/media/00acacdc-7044-45e8-bdad-ec044643f0af.png" Id="R37c3701fda7a4bad" /></Relationships>
</file>