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1f93ac3fd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80a98fb1c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Trottier,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faaa4c0b74f63" /><Relationship Type="http://schemas.openxmlformats.org/officeDocument/2006/relationships/numbering" Target="/word/numbering.xml" Id="Rc899477308e847d6" /><Relationship Type="http://schemas.openxmlformats.org/officeDocument/2006/relationships/settings" Target="/word/settings.xml" Id="R334723c133c04cf9" /><Relationship Type="http://schemas.openxmlformats.org/officeDocument/2006/relationships/image" Target="/word/media/f8d1921c-f186-4ccd-a2f8-f076b0835a49.png" Id="Rd1680a98fb1c4c47" /></Relationships>
</file>