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db9415d92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6c41f6b6b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Umpherville,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cfcf9da744c7b" /><Relationship Type="http://schemas.openxmlformats.org/officeDocument/2006/relationships/numbering" Target="/word/numbering.xml" Id="Rbfeba3c0cbf4447a" /><Relationship Type="http://schemas.openxmlformats.org/officeDocument/2006/relationships/settings" Target="/word/settings.xml" Id="Rfa7b809955484613" /><Relationship Type="http://schemas.openxmlformats.org/officeDocument/2006/relationships/image" Target="/word/media/e887a514-a46f-48b3-8d2d-4194d83a7bcc.png" Id="R17a6c41f6b6b488c" /></Relationships>
</file>