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eb626ef28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9539bbd9e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ca62e354c49a9" /><Relationship Type="http://schemas.openxmlformats.org/officeDocument/2006/relationships/numbering" Target="/word/numbering.xml" Id="R58a84b7df16c4adf" /><Relationship Type="http://schemas.openxmlformats.org/officeDocument/2006/relationships/settings" Target="/word/settings.xml" Id="R611e711fb6644cb7" /><Relationship Type="http://schemas.openxmlformats.org/officeDocument/2006/relationships/image" Target="/word/media/49b6db24-585c-4932-8c83-631eb0ea7878.png" Id="R18f9539bbd9e4975" /></Relationships>
</file>