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104ece7b1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bd88fae22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Granville,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af7f7d64147aa" /><Relationship Type="http://schemas.openxmlformats.org/officeDocument/2006/relationships/numbering" Target="/word/numbering.xml" Id="R80be899d05fe49e9" /><Relationship Type="http://schemas.openxmlformats.org/officeDocument/2006/relationships/settings" Target="/word/settings.xml" Id="R317bdb0fdf7e4051" /><Relationship Type="http://schemas.openxmlformats.org/officeDocument/2006/relationships/image" Target="/word/media/ea78c130-a10a-43c0-a4b7-08250e1b2c37.png" Id="Rb43bd88fae224dc8" /></Relationships>
</file>