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2aaf9ea7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9df2ba69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Tracy,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a5ab16d040c0" /><Relationship Type="http://schemas.openxmlformats.org/officeDocument/2006/relationships/numbering" Target="/word/numbering.xml" Id="Ra31c10154ed04af4" /><Relationship Type="http://schemas.openxmlformats.org/officeDocument/2006/relationships/settings" Target="/word/settings.xml" Id="Re3deaa3f2a654b0e" /><Relationship Type="http://schemas.openxmlformats.org/officeDocument/2006/relationships/image" Target="/word/media/bcf57b9e-8bdd-4d3a-a9d5-22a7a741c2f9.png" Id="R44879df2ba694235" /></Relationships>
</file>