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ed578260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bedcf87f9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0402f8b2b4077" /><Relationship Type="http://schemas.openxmlformats.org/officeDocument/2006/relationships/numbering" Target="/word/numbering.xml" Id="R127c001b9e6a4d1c" /><Relationship Type="http://schemas.openxmlformats.org/officeDocument/2006/relationships/settings" Target="/word/settings.xml" Id="R4015d19a20a34798" /><Relationship Type="http://schemas.openxmlformats.org/officeDocument/2006/relationships/image" Target="/word/media/5e30acc0-e825-498a-acc2-ddfd24715713.png" Id="R087bedcf87f9450e" /></Relationships>
</file>