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827853b66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3f17e3f30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Val-Maher,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1b0bd84764ab3" /><Relationship Type="http://schemas.openxmlformats.org/officeDocument/2006/relationships/numbering" Target="/word/numbering.xml" Id="R53667e1457074b2e" /><Relationship Type="http://schemas.openxmlformats.org/officeDocument/2006/relationships/settings" Target="/word/settings.xml" Id="Re6d9a9e38c494ca3" /><Relationship Type="http://schemas.openxmlformats.org/officeDocument/2006/relationships/image" Target="/word/media/7fe026c3-53ca-4669-ac8d-6a87b4ba50e9.png" Id="R9013f17e3f304a34" /></Relationships>
</file>