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6a492050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0f89163de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Val-Mauricie,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3d1188fc44204" /><Relationship Type="http://schemas.openxmlformats.org/officeDocument/2006/relationships/numbering" Target="/word/numbering.xml" Id="Re3e44c6dc821437d" /><Relationship Type="http://schemas.openxmlformats.org/officeDocument/2006/relationships/settings" Target="/word/settings.xml" Id="R156f914185004cf5" /><Relationship Type="http://schemas.openxmlformats.org/officeDocument/2006/relationships/image" Target="/word/media/9466b004-999b-472d-a002-595254459f5e.png" Id="R5530f89163de4a30" /></Relationships>
</file>