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53c1e5f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472e95320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VanCamp,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b04c4368466f" /><Relationship Type="http://schemas.openxmlformats.org/officeDocument/2006/relationships/numbering" Target="/word/numbering.xml" Id="R5a749f6b8bce4715" /><Relationship Type="http://schemas.openxmlformats.org/officeDocument/2006/relationships/settings" Target="/word/settings.xml" Id="R6142667d0fd441b8" /><Relationship Type="http://schemas.openxmlformats.org/officeDocument/2006/relationships/image" Target="/word/media/9790e024-498e-4790-ae9c-a38cfe69e4c7.png" Id="Rc5a472e9532040a6" /></Relationships>
</file>