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93707cf2f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528dffc4a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Vandeleur,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86089e4c44546" /><Relationship Type="http://schemas.openxmlformats.org/officeDocument/2006/relationships/numbering" Target="/word/numbering.xml" Id="R64aae6d186ba4bc4" /><Relationship Type="http://schemas.openxmlformats.org/officeDocument/2006/relationships/settings" Target="/word/settings.xml" Id="Rbdc6783fe337458a" /><Relationship Type="http://schemas.openxmlformats.org/officeDocument/2006/relationships/image" Target="/word/media/885d8589-c78d-45ba-9fdf-5eaaf48b87d2.png" Id="Rf28528dffc4a4441" /></Relationships>
</file>