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805a3f1d0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529e91a98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Vansickle,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3fd4a4914c06" /><Relationship Type="http://schemas.openxmlformats.org/officeDocument/2006/relationships/numbering" Target="/word/numbering.xml" Id="R2c5749737181490e" /><Relationship Type="http://schemas.openxmlformats.org/officeDocument/2006/relationships/settings" Target="/word/settings.xml" Id="R8824e20302a04ab7" /><Relationship Type="http://schemas.openxmlformats.org/officeDocument/2006/relationships/image" Target="/word/media/0e3ed58f-c4d4-4fea-b659-b59df0a3fbdf.png" Id="Ra4c529e91a98416b" /></Relationships>
</file>