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3974f77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2654046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Marie,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d093dd0cc4128" /><Relationship Type="http://schemas.openxmlformats.org/officeDocument/2006/relationships/numbering" Target="/word/numbering.xml" Id="R54417d95fd7e4e93" /><Relationship Type="http://schemas.openxmlformats.org/officeDocument/2006/relationships/settings" Target="/word/settings.xml" Id="Rd49f16d6ac8b4d1a" /><Relationship Type="http://schemas.openxmlformats.org/officeDocument/2006/relationships/image" Target="/word/media/df483f70-64bb-43e0-add5-c304ad366cf2.png" Id="Rc61a2654046b4351" /></Relationships>
</file>