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1df3ad81b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005bee2a8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Village-Saint-Jean,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143bef2e84fd1" /><Relationship Type="http://schemas.openxmlformats.org/officeDocument/2006/relationships/numbering" Target="/word/numbering.xml" Id="R21d8bcd8b95c4a91" /><Relationship Type="http://schemas.openxmlformats.org/officeDocument/2006/relationships/settings" Target="/word/settings.xml" Id="R10e570ff542c4491" /><Relationship Type="http://schemas.openxmlformats.org/officeDocument/2006/relationships/image" Target="/word/media/37ab6f19-0d03-4143-b6cb-d055d8996768.png" Id="R76f005bee2a84fef" /></Relationships>
</file>