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6d08564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cabf0f25a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Village-Saint-Pierre,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cf53d070e49f8" /><Relationship Type="http://schemas.openxmlformats.org/officeDocument/2006/relationships/numbering" Target="/word/numbering.xml" Id="Rac0e3cef3907452e" /><Relationship Type="http://schemas.openxmlformats.org/officeDocument/2006/relationships/settings" Target="/word/settings.xml" Id="Rcd0b28bd813448fa" /><Relationship Type="http://schemas.openxmlformats.org/officeDocument/2006/relationships/image" Target="/word/media/c6c8e043-3078-44f3-801d-11f767b77f40.png" Id="R1c5cabf0f25a4f5f" /></Relationships>
</file>