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ed3659697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cd675c968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Waba,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1d28f511441f5" /><Relationship Type="http://schemas.openxmlformats.org/officeDocument/2006/relationships/numbering" Target="/word/numbering.xml" Id="R80ebd827c47d463d" /><Relationship Type="http://schemas.openxmlformats.org/officeDocument/2006/relationships/settings" Target="/word/settings.xml" Id="Rc80289429c004348" /><Relationship Type="http://schemas.openxmlformats.org/officeDocument/2006/relationships/image" Target="/word/media/fddf7184-25ee-4e6a-8ca2-c9997750b363.png" Id="R568cd675c96849fa" /></Relationships>
</file>