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219517ce0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8927e3cbd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Wahwashkesh,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744be7f894c78" /><Relationship Type="http://schemas.openxmlformats.org/officeDocument/2006/relationships/numbering" Target="/word/numbering.xml" Id="R5263b0852cab42ad" /><Relationship Type="http://schemas.openxmlformats.org/officeDocument/2006/relationships/settings" Target="/word/settings.xml" Id="R9d594331e73948b4" /><Relationship Type="http://schemas.openxmlformats.org/officeDocument/2006/relationships/image" Target="/word/media/754613d6-3030-4343-850c-54a0a36d3009.png" Id="R7028927e3cbd42fc" /></Relationships>
</file>