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1c0da4c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75276ef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22911c244a52" /><Relationship Type="http://schemas.openxmlformats.org/officeDocument/2006/relationships/numbering" Target="/word/numbering.xml" Id="R230d862f9c7f4290" /><Relationship Type="http://schemas.openxmlformats.org/officeDocument/2006/relationships/settings" Target="/word/settings.xml" Id="Rbf170ab977f84a78" /><Relationship Type="http://schemas.openxmlformats.org/officeDocument/2006/relationships/image" Target="/word/media/11b7f683-5e1d-4555-a2ba-134767dc0fe6.png" Id="R1b5b75276efd4ce6" /></Relationships>
</file>