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bc595e963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cb33d095f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Walpole,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f230a6cc24567" /><Relationship Type="http://schemas.openxmlformats.org/officeDocument/2006/relationships/numbering" Target="/word/numbering.xml" Id="R483f75114c1441e6" /><Relationship Type="http://schemas.openxmlformats.org/officeDocument/2006/relationships/settings" Target="/word/settings.xml" Id="R68c9de238654448d" /><Relationship Type="http://schemas.openxmlformats.org/officeDocument/2006/relationships/image" Target="/word/media/11b3790f-2af8-4b1d-b906-babdf63c1621.png" Id="R496cb33d095f4a5a" /></Relationships>
</file>