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b90cc3d4b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e0dcecc2d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802c3657840f9" /><Relationship Type="http://schemas.openxmlformats.org/officeDocument/2006/relationships/numbering" Target="/word/numbering.xml" Id="Ra5b717141de24bc2" /><Relationship Type="http://schemas.openxmlformats.org/officeDocument/2006/relationships/settings" Target="/word/settings.xml" Id="R4d1df4b1c6fc4fb3" /><Relationship Type="http://schemas.openxmlformats.org/officeDocument/2006/relationships/image" Target="/word/media/4d6402f9-91f4-4086-b5d7-6575c1874750.png" Id="Rf19e0dcecc2d492a" /></Relationships>
</file>