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c8590f16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cdf3b22ae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Wastina,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1c1b8129e4107" /><Relationship Type="http://schemas.openxmlformats.org/officeDocument/2006/relationships/numbering" Target="/word/numbering.xml" Id="R70321e6e94c34e7d" /><Relationship Type="http://schemas.openxmlformats.org/officeDocument/2006/relationships/settings" Target="/word/settings.xml" Id="Re8f41eecac364952" /><Relationship Type="http://schemas.openxmlformats.org/officeDocument/2006/relationships/image" Target="/word/media/699cd8c9-d75f-4ace-91b4-496da2324c34.png" Id="R692cdf3b22ae48b6" /></Relationships>
</file>