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9454c3a95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260f45e18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Watt Section,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c7e40cc8d4045" /><Relationship Type="http://schemas.openxmlformats.org/officeDocument/2006/relationships/numbering" Target="/word/numbering.xml" Id="Ra1dedf1095614e26" /><Relationship Type="http://schemas.openxmlformats.org/officeDocument/2006/relationships/settings" Target="/word/settings.xml" Id="R0f8d4c67ccc54eef" /><Relationship Type="http://schemas.openxmlformats.org/officeDocument/2006/relationships/image" Target="/word/media/25fb5f7a-2a7d-49e6-9dcf-b3a2f9732e94.png" Id="R09f260f45e1841fe" /></Relationships>
</file>