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b11bcf54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2366059c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67e484064b6f" /><Relationship Type="http://schemas.openxmlformats.org/officeDocument/2006/relationships/numbering" Target="/word/numbering.xml" Id="Rd5bf29c731fd4d57" /><Relationship Type="http://schemas.openxmlformats.org/officeDocument/2006/relationships/settings" Target="/word/settings.xml" Id="R750f35f1c6634992" /><Relationship Type="http://schemas.openxmlformats.org/officeDocument/2006/relationships/image" Target="/word/media/3a638f95-3101-4b8b-8c6e-bcc7161bbe03.png" Id="Redbc2366059c4728" /></Relationships>
</file>