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afc34b92b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3679dcf51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Wesley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a69098fe4c49" /><Relationship Type="http://schemas.openxmlformats.org/officeDocument/2006/relationships/numbering" Target="/word/numbering.xml" Id="R5a642728f16f4206" /><Relationship Type="http://schemas.openxmlformats.org/officeDocument/2006/relationships/settings" Target="/word/settings.xml" Id="R91dd1919729345ae" /><Relationship Type="http://schemas.openxmlformats.org/officeDocument/2006/relationships/image" Target="/word/media/b165c6e7-1f04-4d4a-b090-504f6dfb64c1.png" Id="Rc283679dcf514848" /></Relationships>
</file>