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b2d5101b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416f907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e842f5ee4231" /><Relationship Type="http://schemas.openxmlformats.org/officeDocument/2006/relationships/numbering" Target="/word/numbering.xml" Id="R71022485e5934c7f" /><Relationship Type="http://schemas.openxmlformats.org/officeDocument/2006/relationships/settings" Target="/word/settings.xml" Id="Rd0fadc63a5284791" /><Relationship Type="http://schemas.openxmlformats.org/officeDocument/2006/relationships/image" Target="/word/media/46c97f5c-b28a-43db-907b-9db46a748f60.png" Id="R3ac6416f907a401e" /></Relationships>
</file>