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4911ac8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fe569f8a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Black Rock,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2c799c341462c" /><Relationship Type="http://schemas.openxmlformats.org/officeDocument/2006/relationships/numbering" Target="/word/numbering.xml" Id="R3bc4b19b74c245ea" /><Relationship Type="http://schemas.openxmlformats.org/officeDocument/2006/relationships/settings" Target="/word/settings.xml" Id="R9920b033f4b44bb7" /><Relationship Type="http://schemas.openxmlformats.org/officeDocument/2006/relationships/image" Target="/word/media/44e4d5b9-2201-421b-bcf4-83aef0605743.png" Id="R8f6fe569f8a4418b" /></Relationships>
</file>