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365c6dd1d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b92f1a208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Westbank,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d2af3194c4615" /><Relationship Type="http://schemas.openxmlformats.org/officeDocument/2006/relationships/numbering" Target="/word/numbering.xml" Id="R2a891e6a4fd54e77" /><Relationship Type="http://schemas.openxmlformats.org/officeDocument/2006/relationships/settings" Target="/word/settings.xml" Id="R911da2d90a714f89" /><Relationship Type="http://schemas.openxmlformats.org/officeDocument/2006/relationships/image" Target="/word/media/2838d121-64e8-45e4-82c0-e94960fc2e22.png" Id="R0c3b92f1a2084297" /></Relationships>
</file>