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b78f8debc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4d534fe72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Westlock,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1d7dd035c404b" /><Relationship Type="http://schemas.openxmlformats.org/officeDocument/2006/relationships/numbering" Target="/word/numbering.xml" Id="R593b697d99414623" /><Relationship Type="http://schemas.openxmlformats.org/officeDocument/2006/relationships/settings" Target="/word/settings.xml" Id="R9dd5acd2f7d94303" /><Relationship Type="http://schemas.openxmlformats.org/officeDocument/2006/relationships/image" Target="/word/media/54abe2ee-2307-41f9-9f24-0292bbcb8ca1.png" Id="R1054d534fe724bd9" /></Relationships>
</file>