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cd2d87e7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5fde1093c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a8235dce3432a" /><Relationship Type="http://schemas.openxmlformats.org/officeDocument/2006/relationships/numbering" Target="/word/numbering.xml" Id="Rae8ccb45c81d4fc4" /><Relationship Type="http://schemas.openxmlformats.org/officeDocument/2006/relationships/settings" Target="/word/settings.xml" Id="Rc5cca6728b13449f" /><Relationship Type="http://schemas.openxmlformats.org/officeDocument/2006/relationships/image" Target="/word/media/0068b2f2-6a0b-41ce-a00e-b6c30c0b95e8.png" Id="R6a55fde1093c49f4" /></Relationships>
</file>