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31b8675c674b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a4625641c946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b7179029f4441c" /><Relationship Type="http://schemas.openxmlformats.org/officeDocument/2006/relationships/numbering" Target="/word/numbering.xml" Id="R2f1960afa9db42a8" /><Relationship Type="http://schemas.openxmlformats.org/officeDocument/2006/relationships/settings" Target="/word/settings.xml" Id="Rc7d447d459c04833" /><Relationship Type="http://schemas.openxmlformats.org/officeDocument/2006/relationships/image" Target="/word/media/06145710-1b2a-4fb6-abcd-846f20522c6f.png" Id="R4fa4625641c94680" /></Relationships>
</file>