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29267b2d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08a251e0d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Westphal,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775ed9ea4898" /><Relationship Type="http://schemas.openxmlformats.org/officeDocument/2006/relationships/numbering" Target="/word/numbering.xml" Id="R8a2ee159a6334d33" /><Relationship Type="http://schemas.openxmlformats.org/officeDocument/2006/relationships/settings" Target="/word/settings.xml" Id="Ra6924a15e7624c83" /><Relationship Type="http://schemas.openxmlformats.org/officeDocument/2006/relationships/image" Target="/word/media/681f2719-b45f-4129-b421-d0cdbe8c6d7f.png" Id="R82d08a251e0d4950" /></Relationships>
</file>