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4be8222bd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e4a1e51d4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Whitecap,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546159e87416d" /><Relationship Type="http://schemas.openxmlformats.org/officeDocument/2006/relationships/numbering" Target="/word/numbering.xml" Id="R1bd152ee2975445d" /><Relationship Type="http://schemas.openxmlformats.org/officeDocument/2006/relationships/settings" Target="/word/settings.xml" Id="R1a0a953469c3468e" /><Relationship Type="http://schemas.openxmlformats.org/officeDocument/2006/relationships/image" Target="/word/media/f477d36e-6a0f-43e9-b14d-14ee4b5a9212.png" Id="Re94e4a1e51d443e4" /></Relationships>
</file>