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588c8fa6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c4d8326f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Whytecliff,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507d7abac434e" /><Relationship Type="http://schemas.openxmlformats.org/officeDocument/2006/relationships/numbering" Target="/word/numbering.xml" Id="Rcfd63bd92db14892" /><Relationship Type="http://schemas.openxmlformats.org/officeDocument/2006/relationships/settings" Target="/word/settings.xml" Id="Rffc7779d91c14b4c" /><Relationship Type="http://schemas.openxmlformats.org/officeDocument/2006/relationships/image" Target="/word/media/65271bdd-f552-4c9b-a99b-a69618051f25.png" Id="R7cf2c4d8326f4e6d" /></Relationships>
</file>