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c65de3cee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57542809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c75f4ca124867" /><Relationship Type="http://schemas.openxmlformats.org/officeDocument/2006/relationships/numbering" Target="/word/numbering.xml" Id="R9c6c51dcb8804557" /><Relationship Type="http://schemas.openxmlformats.org/officeDocument/2006/relationships/settings" Target="/word/settings.xml" Id="Re9a9fca08afa488c" /><Relationship Type="http://schemas.openxmlformats.org/officeDocument/2006/relationships/image" Target="/word/media/8aebbfc8-9e61-434e-91e6-666266d1ef91.png" Id="R91d65754280947f3" /></Relationships>
</file>